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6CEE" w14:textId="77777777" w:rsidR="00EE3220" w:rsidRPr="00A32036" w:rsidRDefault="00EE3220" w:rsidP="00EE3220">
      <w:pPr>
        <w:rPr>
          <w:rFonts w:asciiTheme="minorHAnsi" w:hAnsiTheme="minorHAnsi" w:cstheme="minorHAnsi"/>
          <w:b/>
          <w:sz w:val="28"/>
          <w:szCs w:val="28"/>
        </w:rPr>
      </w:pPr>
      <w:r w:rsidRPr="00A32036">
        <w:rPr>
          <w:rFonts w:asciiTheme="minorHAnsi" w:hAnsiTheme="minorHAnsi" w:cstheme="minorHAnsi"/>
          <w:b/>
          <w:sz w:val="28"/>
          <w:szCs w:val="28"/>
        </w:rPr>
        <w:t>Application for the KHYS Emergen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A32036">
        <w:rPr>
          <w:rFonts w:asciiTheme="minorHAnsi" w:hAnsiTheme="minorHAnsi" w:cstheme="minorHAnsi"/>
          <w:b/>
          <w:sz w:val="28"/>
          <w:szCs w:val="28"/>
        </w:rPr>
        <w:t>y Fund by the head of the institute and the supervisor authorized to administer doctoral examinations</w:t>
      </w:r>
    </w:p>
    <w:p w14:paraId="652DA8D8" w14:textId="77777777" w:rsidR="00EE3220" w:rsidRPr="00A32036" w:rsidRDefault="00EE3220" w:rsidP="00EE3220">
      <w:pPr>
        <w:pStyle w:val="berschrift1"/>
        <w:numPr>
          <w:ilvl w:val="0"/>
          <w:numId w:val="26"/>
        </w:numPr>
        <w:ind w:left="432" w:hanging="432"/>
        <w:rPr>
          <w:rFonts w:asciiTheme="minorHAnsi" w:hAnsiTheme="minorHAnsi" w:cstheme="minorHAnsi"/>
          <w:lang w:val="en-US"/>
        </w:rPr>
      </w:pPr>
      <w:r w:rsidRPr="00A32036">
        <w:rPr>
          <w:rFonts w:asciiTheme="minorHAnsi" w:hAnsiTheme="minorHAnsi" w:cstheme="minorHAnsi"/>
          <w:lang w:val="en-US"/>
        </w:rPr>
        <w:t>DatA Application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EE3220" w:rsidRPr="00A32036" w14:paraId="217715A4" w14:textId="77777777" w:rsidTr="00A868C6">
        <w:trPr>
          <w:cantSplit/>
          <w:trHeight w:hRule="exact" w:val="282"/>
        </w:trPr>
        <w:tc>
          <w:tcPr>
            <w:tcW w:w="3539" w:type="dxa"/>
            <w:vAlign w:val="center"/>
          </w:tcPr>
          <w:p w14:paraId="23B36420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A32036">
              <w:rPr>
                <w:rFonts w:asciiTheme="minorHAnsi" w:hAnsiTheme="minorHAnsi" w:cstheme="minorHAnsi"/>
              </w:rPr>
              <w:t>Institute:</w:t>
            </w:r>
          </w:p>
        </w:tc>
        <w:tc>
          <w:tcPr>
            <w:tcW w:w="5523" w:type="dxa"/>
            <w:vAlign w:val="center"/>
          </w:tcPr>
          <w:p w14:paraId="3414EA8E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EE3220" w:rsidRPr="00A32036" w14:paraId="012B6F80" w14:textId="77777777" w:rsidTr="00FA7178">
        <w:trPr>
          <w:cantSplit/>
          <w:trHeight w:hRule="exact" w:val="382"/>
        </w:trPr>
        <w:tc>
          <w:tcPr>
            <w:tcW w:w="3539" w:type="dxa"/>
            <w:vAlign w:val="center"/>
          </w:tcPr>
          <w:p w14:paraId="7085F610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A32036">
              <w:rPr>
                <w:rFonts w:asciiTheme="minorHAnsi" w:hAnsiTheme="minorHAnsi" w:cstheme="minorHAnsi"/>
              </w:rPr>
              <w:t>Name doctoral researcher:</w:t>
            </w:r>
          </w:p>
        </w:tc>
        <w:tc>
          <w:tcPr>
            <w:tcW w:w="5523" w:type="dxa"/>
            <w:vAlign w:val="center"/>
          </w:tcPr>
          <w:p w14:paraId="5E3DBA93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EE3220" w:rsidRPr="00A32036" w14:paraId="0D414D4A" w14:textId="77777777" w:rsidTr="00FA7178">
        <w:trPr>
          <w:cantSplit/>
          <w:trHeight w:hRule="exact" w:val="671"/>
        </w:trPr>
        <w:tc>
          <w:tcPr>
            <w:tcW w:w="3539" w:type="dxa"/>
            <w:vAlign w:val="center"/>
          </w:tcPr>
          <w:p w14:paraId="7A6129A9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A32036">
              <w:rPr>
                <w:rFonts w:asciiTheme="minorHAnsi" w:hAnsiTheme="minorHAnsi" w:cstheme="minorHAnsi"/>
              </w:rPr>
              <w:t xml:space="preserve">Name </w:t>
            </w:r>
            <w:r w:rsidRPr="00A32036">
              <w:rPr>
                <w:rFonts w:asciiTheme="minorHAnsi" w:hAnsiTheme="minorHAnsi" w:cstheme="minorHAnsi"/>
                <w:lang w:eastAsia="de-DE"/>
              </w:rPr>
              <w:t>of supervisor authorized to administer doctoral examinations</w:t>
            </w:r>
            <w:r w:rsidRPr="00A3203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23" w:type="dxa"/>
            <w:vAlign w:val="center"/>
          </w:tcPr>
          <w:p w14:paraId="7C882005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EE3220" w:rsidRPr="00A32036" w14:paraId="41571AE6" w14:textId="77777777" w:rsidTr="00FA7178">
        <w:trPr>
          <w:cantSplit/>
          <w:trHeight w:hRule="exact" w:val="325"/>
        </w:trPr>
        <w:tc>
          <w:tcPr>
            <w:tcW w:w="3539" w:type="dxa"/>
            <w:vAlign w:val="center"/>
          </w:tcPr>
          <w:p w14:paraId="1D3ED1E6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 w:rsidRPr="00A32036">
              <w:rPr>
                <w:rFonts w:asciiTheme="minorHAnsi" w:hAnsiTheme="minorHAnsi" w:cstheme="minorHAnsi"/>
              </w:rPr>
              <w:t xml:space="preserve">Name </w:t>
            </w:r>
            <w:r>
              <w:rPr>
                <w:rFonts w:asciiTheme="minorHAnsi" w:hAnsiTheme="minorHAnsi" w:cstheme="minorHAnsi"/>
              </w:rPr>
              <w:t>of head of institute</w:t>
            </w:r>
            <w:r w:rsidRPr="00A3203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523" w:type="dxa"/>
            <w:vAlign w:val="center"/>
          </w:tcPr>
          <w:p w14:paraId="0E071902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  <w:tr w:rsidR="00EE3220" w:rsidRPr="00A32036" w14:paraId="09F51508" w14:textId="77777777" w:rsidTr="00FA7178">
        <w:trPr>
          <w:cantSplit/>
          <w:trHeight w:hRule="exact" w:val="699"/>
        </w:trPr>
        <w:tc>
          <w:tcPr>
            <w:tcW w:w="3539" w:type="dxa"/>
            <w:vAlign w:val="center"/>
          </w:tcPr>
          <w:p w14:paraId="45AFB3BC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duration applied for (from/to):</w:t>
            </w:r>
          </w:p>
        </w:tc>
        <w:tc>
          <w:tcPr>
            <w:tcW w:w="5523" w:type="dxa"/>
            <w:vAlign w:val="center"/>
          </w:tcPr>
          <w:p w14:paraId="008F0666" w14:textId="77777777" w:rsidR="00EE3220" w:rsidRPr="00A32036" w:rsidRDefault="00EE3220" w:rsidP="00A868C6">
            <w:pPr>
              <w:pStyle w:val="Listenabsatz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A347A33" w14:textId="77777777" w:rsidR="00EE3220" w:rsidRPr="00A32036" w:rsidRDefault="00EE3220" w:rsidP="00EE3220">
      <w:pPr>
        <w:pStyle w:val="Listenabsatz"/>
        <w:spacing w:line="240" w:lineRule="auto"/>
        <w:ind w:left="1068"/>
        <w:rPr>
          <w:rFonts w:asciiTheme="minorHAnsi" w:hAnsiTheme="minorHAnsi" w:cstheme="minorHAnsi"/>
          <w:color w:val="000000"/>
          <w:sz w:val="24"/>
          <w:szCs w:val="24"/>
          <w:lang w:eastAsia="de-DE"/>
        </w:rPr>
      </w:pPr>
    </w:p>
    <w:p w14:paraId="6A40AE89" w14:textId="1714417B" w:rsidR="00EE3220" w:rsidRPr="00A32036" w:rsidRDefault="00EE3220" w:rsidP="00EE3220">
      <w:pPr>
        <w:pStyle w:val="berschrift1"/>
        <w:numPr>
          <w:ilvl w:val="0"/>
          <w:numId w:val="26"/>
        </w:numPr>
        <w:ind w:left="432" w:hanging="432"/>
        <w:rPr>
          <w:rFonts w:asciiTheme="minorHAnsi" w:hAnsiTheme="minorHAnsi" w:cstheme="minorHAnsi"/>
          <w:lang w:val="en-US"/>
        </w:rPr>
      </w:pPr>
      <w:r w:rsidRPr="00A32036">
        <w:rPr>
          <w:rFonts w:asciiTheme="minorHAnsi" w:hAnsiTheme="minorHAnsi" w:cstheme="minorHAnsi"/>
          <w:lang w:val="en-GB"/>
        </w:rPr>
        <w:t>Depiction of the doctoral researcher’s situation</w:t>
      </w:r>
      <w:r>
        <w:rPr>
          <w:rFonts w:asciiTheme="minorHAnsi" w:hAnsiTheme="minorHAnsi" w:cstheme="minorHAnsi"/>
          <w:lang w:val="en-GB"/>
        </w:rPr>
        <w:t xml:space="preserve"> </w:t>
      </w:r>
      <w:r w:rsidRPr="00A32036">
        <w:rPr>
          <w:rFonts w:asciiTheme="minorHAnsi" w:hAnsiTheme="minorHAnsi" w:cstheme="minorHAnsi"/>
          <w:lang w:val="en-US"/>
        </w:rPr>
        <w:t>in</w:t>
      </w:r>
      <w:r>
        <w:rPr>
          <w:rFonts w:asciiTheme="minorHAnsi" w:hAnsiTheme="minorHAnsi" w:cstheme="minorHAnsi"/>
          <w:lang w:val="en-US"/>
        </w:rPr>
        <w:t>c</w:t>
      </w:r>
      <w:r w:rsidRPr="00A32036">
        <w:rPr>
          <w:rFonts w:asciiTheme="minorHAnsi" w:hAnsiTheme="minorHAnsi" w:cstheme="minorHAnsi"/>
          <w:lang w:val="en-US"/>
        </w:rPr>
        <w:t xml:space="preserve">l. Confirmation </w:t>
      </w:r>
      <w:r w:rsidR="00FA7178">
        <w:rPr>
          <w:rFonts w:asciiTheme="minorHAnsi" w:hAnsiTheme="minorHAnsi" w:cstheme="minorHAnsi"/>
          <w:lang w:val="en-US"/>
        </w:rPr>
        <w:br/>
      </w:r>
      <w:r w:rsidRPr="00A32036">
        <w:rPr>
          <w:rFonts w:asciiTheme="minorHAnsi" w:hAnsiTheme="minorHAnsi" w:cstheme="minorHAnsi"/>
          <w:lang w:val="en-US"/>
        </w:rPr>
        <w:t>of the delays in the doctora</w:t>
      </w:r>
      <w:r w:rsidR="00FA7178">
        <w:rPr>
          <w:rFonts w:asciiTheme="minorHAnsi" w:hAnsiTheme="minorHAnsi" w:cstheme="minorHAnsi"/>
          <w:lang w:val="en-US"/>
        </w:rPr>
        <w:t>l</w:t>
      </w:r>
      <w:r w:rsidRPr="00A32036">
        <w:rPr>
          <w:rFonts w:asciiTheme="minorHAnsi" w:hAnsiTheme="minorHAnsi" w:cstheme="minorHAnsi"/>
          <w:lang w:val="en-US"/>
        </w:rPr>
        <w:t xml:space="preserve"> project caused by t</w:t>
      </w:r>
      <w:r>
        <w:rPr>
          <w:rFonts w:asciiTheme="minorHAnsi" w:hAnsiTheme="minorHAnsi" w:cstheme="minorHAnsi"/>
          <w:lang w:val="en-US"/>
        </w:rPr>
        <w:t>he restrictions</w:t>
      </w:r>
    </w:p>
    <w:p w14:paraId="4E74A236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6B7FCB14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209EB9D3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044B9B5D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6393EBBE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3CC7B143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53E83DFE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0F9F0D45" w14:textId="704FB910" w:rsidR="00EE3220" w:rsidRPr="00A32036" w:rsidRDefault="00EE3220" w:rsidP="00EE3220">
      <w:pPr>
        <w:pStyle w:val="berschrift1"/>
        <w:numPr>
          <w:ilvl w:val="0"/>
          <w:numId w:val="26"/>
        </w:numPr>
        <w:ind w:left="432" w:hanging="432"/>
        <w:rPr>
          <w:rFonts w:asciiTheme="minorHAnsi" w:hAnsiTheme="minorHAnsi" w:cstheme="minorHAnsi"/>
          <w:lang w:val="en-GB"/>
        </w:rPr>
      </w:pPr>
      <w:r w:rsidRPr="00A32036">
        <w:rPr>
          <w:rFonts w:asciiTheme="minorHAnsi" w:hAnsiTheme="minorHAnsi" w:cstheme="minorHAnsi"/>
          <w:lang w:val="en-GB"/>
        </w:rPr>
        <w:t xml:space="preserve">feasibility of the completion of the dissertation within the funding period </w:t>
      </w:r>
    </w:p>
    <w:p w14:paraId="63CCDB4B" w14:textId="77777777" w:rsidR="00EE3220" w:rsidRPr="00A32036" w:rsidRDefault="00EE3220" w:rsidP="00EE3220"/>
    <w:p w14:paraId="4505B42C" w14:textId="77777777" w:rsidR="00EE3220" w:rsidRPr="00A32036" w:rsidRDefault="00EE3220" w:rsidP="00EE3220"/>
    <w:p w14:paraId="06DDD35B" w14:textId="77777777" w:rsidR="00EE3220" w:rsidRPr="00A32036" w:rsidRDefault="00EE3220" w:rsidP="00EE3220"/>
    <w:p w14:paraId="0701F599" w14:textId="77777777" w:rsidR="00EE3220" w:rsidRPr="00A32036" w:rsidRDefault="00EE3220" w:rsidP="00EE3220"/>
    <w:p w14:paraId="71379026" w14:textId="275CAF00" w:rsidR="00EE3220" w:rsidRPr="00A32036" w:rsidRDefault="00850768" w:rsidP="00EE3220">
      <w:pPr>
        <w:pStyle w:val="berschrift1"/>
        <w:numPr>
          <w:ilvl w:val="0"/>
          <w:numId w:val="26"/>
        </w:numPr>
        <w:ind w:left="432" w:hanging="432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Comprehensive </w:t>
      </w:r>
      <w:r w:rsidR="00EE3220" w:rsidRPr="00A32036">
        <w:rPr>
          <w:rFonts w:asciiTheme="minorHAnsi" w:hAnsiTheme="minorHAnsi" w:cstheme="minorHAnsi"/>
          <w:lang w:val="en-GB"/>
        </w:rPr>
        <w:t xml:space="preserve">Statement regarding the financial situation of the institute </w:t>
      </w:r>
      <w:r w:rsidR="00EE3220">
        <w:rPr>
          <w:rFonts w:asciiTheme="minorHAnsi" w:hAnsiTheme="minorHAnsi" w:cstheme="minorHAnsi"/>
          <w:lang w:val="en-GB"/>
        </w:rPr>
        <w:br/>
      </w:r>
      <w:r w:rsidR="00EE3220" w:rsidRPr="00A32036">
        <w:rPr>
          <w:rFonts w:asciiTheme="minorHAnsi" w:hAnsiTheme="minorHAnsi" w:cstheme="minorHAnsi"/>
          <w:lang w:val="en-GB"/>
        </w:rPr>
        <w:t>(if applicable including the aspect of Co-Financing)</w:t>
      </w:r>
    </w:p>
    <w:p w14:paraId="7BA1EA07" w14:textId="77777777" w:rsidR="00EE3220" w:rsidRPr="00A32036" w:rsidRDefault="00EE3220" w:rsidP="00EE3220">
      <w:pPr>
        <w:spacing w:line="240" w:lineRule="auto"/>
        <w:rPr>
          <w:rFonts w:asciiTheme="minorHAnsi" w:hAnsiTheme="minorHAnsi" w:cstheme="minorHAnsi"/>
          <w:color w:val="222A35" w:themeColor="text2" w:themeShade="80"/>
        </w:rPr>
      </w:pPr>
    </w:p>
    <w:p w14:paraId="0D9C01DC" w14:textId="77777777" w:rsidR="00EE3220" w:rsidRPr="00A32036" w:rsidRDefault="00EE3220" w:rsidP="00EE3220">
      <w:pPr>
        <w:pStyle w:val="Listenabsatz"/>
        <w:ind w:left="0"/>
        <w:rPr>
          <w:rFonts w:asciiTheme="minorHAnsi" w:hAnsiTheme="minorHAnsi" w:cstheme="minorHAnsi"/>
          <w:color w:val="222A35" w:themeColor="text2" w:themeShade="80"/>
        </w:rPr>
      </w:pPr>
    </w:p>
    <w:p w14:paraId="35001D61" w14:textId="77777777" w:rsidR="00EE3220" w:rsidRPr="00A32036" w:rsidRDefault="00EE3220" w:rsidP="00EE3220">
      <w:pPr>
        <w:pStyle w:val="Listenabsatz"/>
        <w:ind w:left="0"/>
        <w:rPr>
          <w:rFonts w:asciiTheme="minorHAnsi" w:hAnsiTheme="minorHAnsi" w:cstheme="minorHAnsi"/>
          <w:color w:val="222A35" w:themeColor="text2" w:themeShade="80"/>
        </w:rPr>
      </w:pPr>
    </w:p>
    <w:p w14:paraId="6073DE83" w14:textId="77777777" w:rsidR="00EE3220" w:rsidRPr="00A32036" w:rsidRDefault="00EE3220" w:rsidP="00EE3220">
      <w:pPr>
        <w:pStyle w:val="Listenabsatz"/>
        <w:ind w:left="0"/>
        <w:rPr>
          <w:rFonts w:asciiTheme="minorHAnsi" w:hAnsiTheme="minorHAnsi" w:cstheme="minorHAnsi"/>
          <w:color w:val="222A35" w:themeColor="text2" w:themeShade="80"/>
        </w:rPr>
      </w:pPr>
    </w:p>
    <w:p w14:paraId="582C4458" w14:textId="77777777" w:rsidR="00EE3220" w:rsidRPr="00B42F8A" w:rsidRDefault="00EE3220" w:rsidP="00EE3220">
      <w:pPr>
        <w:pStyle w:val="berschrift1"/>
        <w:numPr>
          <w:ilvl w:val="0"/>
          <w:numId w:val="26"/>
        </w:numPr>
        <w:ind w:left="432" w:hanging="432"/>
        <w:rPr>
          <w:rFonts w:asciiTheme="minorHAnsi" w:hAnsiTheme="minorHAnsi" w:cstheme="minorHAnsi"/>
          <w:lang w:val="en-GB"/>
        </w:rPr>
      </w:pPr>
      <w:r w:rsidRPr="00B42F8A">
        <w:rPr>
          <w:rFonts w:asciiTheme="minorHAnsi" w:hAnsiTheme="minorHAnsi" w:cstheme="minorHAnsi"/>
          <w:lang w:val="en-GB"/>
        </w:rPr>
        <w:t>SIGNATURE</w:t>
      </w:r>
    </w:p>
    <w:p w14:paraId="3546CE5E" w14:textId="4666BDD5" w:rsidR="00EE3220" w:rsidRPr="00B42F8A" w:rsidRDefault="00EE3220" w:rsidP="00EE3220">
      <w:pPr>
        <w:pStyle w:val="Listenabsatz"/>
        <w:ind w:left="0"/>
        <w:rPr>
          <w:rFonts w:asciiTheme="minorHAnsi" w:hAnsiTheme="minorHAnsi" w:cstheme="minorHAnsi"/>
        </w:rPr>
      </w:pPr>
      <w:r w:rsidRPr="00B42F8A">
        <w:rPr>
          <w:rFonts w:asciiTheme="minorHAnsi" w:hAnsiTheme="minorHAnsi" w:cstheme="minorHAnsi"/>
        </w:rPr>
        <w:t xml:space="preserve">With our signatures we acknowledge the conditions for the KHYS Emergency Fund to Support the Conclusion of the Doctorate. </w:t>
      </w:r>
      <w:r w:rsidRPr="00EE3220">
        <w:rPr>
          <w:rFonts w:asciiTheme="minorHAnsi" w:hAnsiTheme="minorHAnsi" w:cstheme="minorHAnsi"/>
        </w:rPr>
        <w:t xml:space="preserve">In particular, the institute commits to return the funds to KHYS if the proof of submission of the doctoral researcher’s request for admission to the doctoral procedure </w:t>
      </w:r>
      <w:r w:rsidR="00FA7178">
        <w:rPr>
          <w:rFonts w:asciiTheme="minorHAnsi" w:hAnsiTheme="minorHAnsi" w:cstheme="minorHAnsi"/>
        </w:rPr>
        <w:t>is not</w:t>
      </w:r>
      <w:r w:rsidRPr="00EE3220">
        <w:rPr>
          <w:rFonts w:asciiTheme="minorHAnsi" w:hAnsiTheme="minorHAnsi" w:cstheme="minorHAnsi"/>
        </w:rPr>
        <w:t xml:space="preserve"> provided within six months after the funding has expired. </w:t>
      </w:r>
      <w:r w:rsidRPr="00B42F8A">
        <w:rPr>
          <w:rFonts w:asciiTheme="minorHAnsi" w:hAnsiTheme="minorHAnsi" w:cstheme="minorHAnsi"/>
        </w:rPr>
        <w:t xml:space="preserve">In addition, we confirm that the details provided in this form are correct and complete. </w:t>
      </w:r>
      <w:r>
        <w:rPr>
          <w:rFonts w:asciiTheme="minorHAnsi" w:hAnsiTheme="minorHAnsi" w:cstheme="minorHAnsi"/>
        </w:rPr>
        <w:t xml:space="preserve">We </w:t>
      </w:r>
      <w:r w:rsidRPr="00B42F8A">
        <w:rPr>
          <w:rFonts w:asciiTheme="minorHAnsi" w:hAnsiTheme="minorHAnsi" w:cstheme="minorHAnsi"/>
        </w:rPr>
        <w:t xml:space="preserve">will inform KHYS immediately should </w:t>
      </w:r>
      <w:r>
        <w:rPr>
          <w:rFonts w:asciiTheme="minorHAnsi" w:hAnsiTheme="minorHAnsi" w:cstheme="minorHAnsi"/>
        </w:rPr>
        <w:t xml:space="preserve">alternative funds be available </w:t>
      </w:r>
      <w:r w:rsidRPr="00B42F8A">
        <w:rPr>
          <w:rFonts w:asciiTheme="minorHAnsi" w:hAnsiTheme="minorHAnsi" w:cstheme="minorHAnsi"/>
        </w:rPr>
        <w:t>for the same purpose.</w:t>
      </w:r>
    </w:p>
    <w:p w14:paraId="7867C349" w14:textId="52D1670E" w:rsidR="00EE3220" w:rsidRPr="00B42F8A" w:rsidRDefault="00EE3220" w:rsidP="00EE3220">
      <w:pPr>
        <w:pStyle w:val="Listenabsatz"/>
        <w:ind w:left="0"/>
        <w:rPr>
          <w:rFonts w:asciiTheme="minorHAnsi" w:hAnsiTheme="minorHAnsi" w:cstheme="minorHAnsi"/>
        </w:rPr>
      </w:pPr>
      <w:r w:rsidRPr="00B42F8A">
        <w:rPr>
          <w:rFonts w:asciiTheme="minorHAnsi" w:hAnsiTheme="minorHAnsi" w:cstheme="minorHAnsi"/>
        </w:rPr>
        <w:lastRenderedPageBreak/>
        <w:t xml:space="preserve">We also confirm that we acknowledge the </w:t>
      </w:r>
      <w:hyperlink r:id="rId8" w:history="1">
        <w:r w:rsidRPr="00850768">
          <w:rPr>
            <w:rStyle w:val="Hyperlink"/>
            <w:rFonts w:asciiTheme="minorHAnsi" w:hAnsiTheme="minorHAnsi" w:cstheme="minorHAnsi"/>
          </w:rPr>
          <w:t>Privacy Policy for the KHYS Emergency Fund as of June 8, 2021</w:t>
        </w:r>
      </w:hyperlink>
      <w:r w:rsidRPr="00B42F8A">
        <w:rPr>
          <w:rFonts w:asciiTheme="minorHAnsi" w:hAnsiTheme="minorHAnsi" w:cstheme="minorHAnsi"/>
        </w:rPr>
        <w:t>.</w:t>
      </w:r>
    </w:p>
    <w:p w14:paraId="3FBBD13D" w14:textId="77777777" w:rsidR="00EE3220" w:rsidRPr="00A32036" w:rsidRDefault="00EE3220" w:rsidP="00EE3220">
      <w:pPr>
        <w:pStyle w:val="Listenabsatz"/>
        <w:ind w:left="0"/>
      </w:pPr>
    </w:p>
    <w:p w14:paraId="2356E59B" w14:textId="77777777" w:rsidR="00EE3220" w:rsidRPr="00A32036" w:rsidRDefault="00EE3220" w:rsidP="00EE3220">
      <w:pPr>
        <w:pStyle w:val="Listenabsatz"/>
        <w:ind w:left="0"/>
        <w:rPr>
          <w:rFonts w:asciiTheme="minorHAnsi" w:hAnsiTheme="minorHAnsi" w:cstheme="minorHAnsi"/>
        </w:rPr>
      </w:pPr>
    </w:p>
    <w:p w14:paraId="57B339FB" w14:textId="77777777" w:rsidR="00EE3220" w:rsidRPr="00A32036" w:rsidRDefault="00EE3220" w:rsidP="00EE3220">
      <w:pPr>
        <w:pStyle w:val="Listenabsatz"/>
        <w:ind w:left="0"/>
        <w:rPr>
          <w:rFonts w:asciiTheme="minorHAnsi" w:hAnsiTheme="minorHAnsi" w:cstheme="minorHAnsi"/>
        </w:rPr>
      </w:pPr>
    </w:p>
    <w:p w14:paraId="11C447C0" w14:textId="77777777" w:rsidR="00EE3220" w:rsidRPr="00A32036" w:rsidRDefault="00EE3220" w:rsidP="00EE3220">
      <w:pPr>
        <w:rPr>
          <w:rFonts w:asciiTheme="minorHAnsi" w:hAnsiTheme="minorHAnsi" w:cstheme="minorHAnsi"/>
          <w:color w:val="000000"/>
          <w:lang w:eastAsia="de-DE"/>
        </w:rPr>
      </w:pPr>
      <w:r w:rsidRPr="00A32036">
        <w:rPr>
          <w:rFonts w:asciiTheme="minorHAnsi" w:hAnsiTheme="minorHAnsi" w:cstheme="minorHAnsi"/>
          <w:color w:val="000000"/>
          <w:lang w:eastAsia="de-DE"/>
        </w:rPr>
        <w:t>______________________________</w:t>
      </w:r>
      <w:r w:rsidRPr="00A32036">
        <w:rPr>
          <w:rFonts w:asciiTheme="minorHAnsi" w:hAnsiTheme="minorHAnsi" w:cstheme="minorHAnsi"/>
          <w:color w:val="000000"/>
          <w:lang w:eastAsia="de-DE"/>
        </w:rPr>
        <w:tab/>
      </w:r>
      <w:r w:rsidRPr="00A32036">
        <w:rPr>
          <w:rFonts w:asciiTheme="minorHAnsi" w:hAnsiTheme="minorHAnsi" w:cstheme="minorHAnsi"/>
          <w:color w:val="000000"/>
          <w:lang w:eastAsia="de-DE"/>
        </w:rPr>
        <w:tab/>
        <w:t>________________________________________</w:t>
      </w:r>
    </w:p>
    <w:p w14:paraId="32014401" w14:textId="77777777" w:rsidR="00EE3220" w:rsidRPr="00A32036" w:rsidRDefault="00EE3220" w:rsidP="00EE3220">
      <w:pPr>
        <w:ind w:left="4248" w:hanging="4248"/>
        <w:rPr>
          <w:rFonts w:asciiTheme="minorHAnsi" w:hAnsiTheme="minorHAnsi" w:cstheme="minorHAnsi"/>
          <w:color w:val="000000"/>
          <w:lang w:eastAsia="de-DE"/>
        </w:rPr>
      </w:pPr>
      <w:r w:rsidRPr="00B42F8A">
        <w:rPr>
          <w:rFonts w:asciiTheme="minorHAnsi" w:hAnsiTheme="minorHAnsi" w:cstheme="minorHAnsi"/>
          <w:color w:val="000000"/>
          <w:lang w:eastAsia="de-DE"/>
        </w:rPr>
        <w:t>Place, date</w:t>
      </w:r>
      <w:r w:rsidRPr="00A32036">
        <w:rPr>
          <w:rFonts w:asciiTheme="minorHAnsi" w:hAnsiTheme="minorHAnsi" w:cstheme="minorHAnsi"/>
          <w:color w:val="000000"/>
          <w:lang w:eastAsia="de-DE"/>
        </w:rPr>
        <w:t xml:space="preserve">                                              </w:t>
      </w:r>
      <w:r w:rsidRPr="00A32036">
        <w:rPr>
          <w:rFonts w:asciiTheme="minorHAnsi" w:hAnsiTheme="minorHAnsi" w:cstheme="minorHAnsi"/>
          <w:color w:val="000000"/>
          <w:lang w:eastAsia="de-DE"/>
        </w:rPr>
        <w:tab/>
      </w:r>
      <w:r>
        <w:rPr>
          <w:rFonts w:asciiTheme="minorHAnsi" w:hAnsiTheme="minorHAnsi" w:cstheme="minorHAnsi"/>
          <w:color w:val="000000"/>
          <w:lang w:eastAsia="de-DE"/>
        </w:rPr>
        <w:t>Hand-written signature</w:t>
      </w:r>
      <w:r w:rsidRPr="00A32036">
        <w:rPr>
          <w:rFonts w:asciiTheme="minorHAnsi" w:hAnsiTheme="minorHAnsi" w:cstheme="minorHAnsi"/>
          <w:color w:val="000000"/>
          <w:lang w:eastAsia="de-DE"/>
        </w:rPr>
        <w:t xml:space="preserve"> </w:t>
      </w:r>
      <w:r>
        <w:rPr>
          <w:rFonts w:asciiTheme="minorHAnsi" w:hAnsiTheme="minorHAnsi" w:cstheme="minorHAnsi"/>
          <w:color w:val="000000"/>
          <w:lang w:eastAsia="de-DE"/>
        </w:rPr>
        <w:t xml:space="preserve">by the </w:t>
      </w:r>
      <w:r w:rsidRPr="00B42F8A">
        <w:rPr>
          <w:rFonts w:asciiTheme="minorHAnsi" w:hAnsiTheme="minorHAnsi" w:cstheme="minorHAnsi"/>
          <w:color w:val="000000"/>
          <w:lang w:eastAsia="de-DE"/>
        </w:rPr>
        <w:t>supervisor authorized to administer doctoral examinations</w:t>
      </w:r>
      <w:r w:rsidRPr="00A32036">
        <w:rPr>
          <w:rFonts w:asciiTheme="minorHAnsi" w:hAnsiTheme="minorHAnsi" w:cstheme="minorHAnsi"/>
          <w:color w:val="000000"/>
          <w:lang w:eastAsia="de-DE"/>
        </w:rPr>
        <w:br/>
      </w:r>
    </w:p>
    <w:p w14:paraId="759A9721" w14:textId="77777777" w:rsidR="00EE3220" w:rsidRPr="00A32036" w:rsidRDefault="00EE3220" w:rsidP="00EE3220">
      <w:pPr>
        <w:ind w:left="4248" w:hanging="4248"/>
        <w:rPr>
          <w:rFonts w:asciiTheme="minorHAnsi" w:hAnsiTheme="minorHAnsi" w:cstheme="minorHAnsi"/>
          <w:color w:val="000000"/>
          <w:lang w:eastAsia="de-DE"/>
        </w:rPr>
      </w:pPr>
    </w:p>
    <w:p w14:paraId="46A4B2BE" w14:textId="77777777" w:rsidR="00EE3220" w:rsidRPr="00A32036" w:rsidRDefault="00EE3220" w:rsidP="00EE3220">
      <w:pPr>
        <w:ind w:left="4248" w:hanging="4248"/>
        <w:rPr>
          <w:rFonts w:asciiTheme="minorHAnsi" w:hAnsiTheme="minorHAnsi" w:cstheme="minorHAnsi"/>
          <w:color w:val="000000"/>
          <w:lang w:eastAsia="de-DE"/>
        </w:rPr>
      </w:pPr>
    </w:p>
    <w:p w14:paraId="3769F046" w14:textId="77777777" w:rsidR="00EE3220" w:rsidRPr="00A32036" w:rsidRDefault="00EE3220" w:rsidP="00EE3220">
      <w:pPr>
        <w:rPr>
          <w:rFonts w:asciiTheme="minorHAnsi" w:hAnsiTheme="minorHAnsi" w:cstheme="minorHAnsi"/>
          <w:color w:val="000000"/>
          <w:lang w:eastAsia="de-DE"/>
        </w:rPr>
      </w:pPr>
      <w:r w:rsidRPr="00A32036">
        <w:rPr>
          <w:rFonts w:asciiTheme="minorHAnsi" w:hAnsiTheme="minorHAnsi" w:cstheme="minorHAnsi"/>
          <w:color w:val="000000"/>
          <w:lang w:eastAsia="de-DE"/>
        </w:rPr>
        <w:t>______________________________</w:t>
      </w:r>
      <w:r w:rsidRPr="00A32036">
        <w:rPr>
          <w:rFonts w:asciiTheme="minorHAnsi" w:hAnsiTheme="minorHAnsi" w:cstheme="minorHAnsi"/>
          <w:color w:val="000000"/>
          <w:lang w:eastAsia="de-DE"/>
        </w:rPr>
        <w:tab/>
      </w:r>
      <w:r w:rsidRPr="00A32036">
        <w:rPr>
          <w:rFonts w:asciiTheme="minorHAnsi" w:hAnsiTheme="minorHAnsi" w:cstheme="minorHAnsi"/>
          <w:color w:val="000000"/>
          <w:lang w:eastAsia="de-DE"/>
        </w:rPr>
        <w:tab/>
        <w:t>________________________________________</w:t>
      </w:r>
    </w:p>
    <w:p w14:paraId="763391AE" w14:textId="77777777" w:rsidR="00EE3220" w:rsidRPr="00A32036" w:rsidRDefault="00EE3220" w:rsidP="00EE3220">
      <w:pPr>
        <w:ind w:left="4248" w:hanging="4248"/>
        <w:rPr>
          <w:rFonts w:asciiTheme="minorHAnsi" w:hAnsiTheme="minorHAnsi" w:cstheme="minorHAnsi"/>
          <w:color w:val="000000"/>
          <w:lang w:eastAsia="de-DE"/>
        </w:rPr>
      </w:pPr>
      <w:r w:rsidRPr="00B42F8A">
        <w:rPr>
          <w:rFonts w:asciiTheme="minorHAnsi" w:hAnsiTheme="minorHAnsi" w:cstheme="minorHAnsi"/>
          <w:color w:val="000000"/>
          <w:lang w:eastAsia="de-DE"/>
        </w:rPr>
        <w:t>Place, date</w:t>
      </w:r>
      <w:r w:rsidRPr="00A32036">
        <w:rPr>
          <w:rFonts w:asciiTheme="minorHAnsi" w:hAnsiTheme="minorHAnsi" w:cstheme="minorHAnsi"/>
          <w:color w:val="000000"/>
          <w:lang w:eastAsia="de-DE"/>
        </w:rPr>
        <w:t xml:space="preserve">                                              </w:t>
      </w:r>
      <w:r w:rsidRPr="00A32036">
        <w:rPr>
          <w:rFonts w:asciiTheme="minorHAnsi" w:hAnsiTheme="minorHAnsi" w:cstheme="minorHAnsi"/>
          <w:color w:val="000000"/>
          <w:lang w:eastAsia="de-DE"/>
        </w:rPr>
        <w:tab/>
      </w:r>
      <w:r>
        <w:rPr>
          <w:rFonts w:asciiTheme="minorHAnsi" w:hAnsiTheme="minorHAnsi" w:cstheme="minorHAnsi"/>
          <w:color w:val="000000"/>
          <w:lang w:eastAsia="de-DE"/>
        </w:rPr>
        <w:t>Hand-written signature by the</w:t>
      </w:r>
      <w:r w:rsidRPr="00A32036">
        <w:rPr>
          <w:rFonts w:asciiTheme="minorHAnsi" w:hAnsiTheme="minorHAnsi" w:cstheme="minorHAnsi"/>
          <w:color w:val="000000"/>
          <w:lang w:eastAsia="de-DE"/>
        </w:rPr>
        <w:t xml:space="preserve"> </w:t>
      </w:r>
      <w:r>
        <w:rPr>
          <w:rFonts w:asciiTheme="minorHAnsi" w:hAnsiTheme="minorHAnsi" w:cstheme="minorHAnsi"/>
          <w:color w:val="000000"/>
          <w:lang w:eastAsia="de-DE"/>
        </w:rPr>
        <w:t xml:space="preserve">head of institute </w:t>
      </w:r>
    </w:p>
    <w:p w14:paraId="3368C1C3" w14:textId="77777777" w:rsidR="00EE3220" w:rsidRPr="00A32036" w:rsidRDefault="00EE3220" w:rsidP="00EE3220">
      <w:pPr>
        <w:ind w:left="4248"/>
        <w:rPr>
          <w:rFonts w:asciiTheme="minorHAnsi" w:hAnsiTheme="minorHAnsi" w:cstheme="minorHAnsi"/>
          <w:color w:val="000000"/>
          <w:lang w:eastAsia="de-DE"/>
        </w:rPr>
      </w:pPr>
      <w:r>
        <w:rPr>
          <w:rFonts w:asciiTheme="minorHAnsi" w:hAnsiTheme="minorHAnsi" w:cstheme="minorHAnsi"/>
          <w:b/>
          <w:color w:val="000000"/>
          <w:u w:val="single"/>
          <w:lang w:eastAsia="de-DE"/>
        </w:rPr>
        <w:t>with</w:t>
      </w:r>
      <w:r w:rsidRPr="00FA7178">
        <w:rPr>
          <w:rFonts w:asciiTheme="minorHAnsi" w:hAnsiTheme="minorHAnsi" w:cstheme="minorHAnsi"/>
          <w:b/>
          <w:color w:val="000000"/>
          <w:lang w:eastAsia="de-DE"/>
        </w:rPr>
        <w:t xml:space="preserve"> </w:t>
      </w:r>
      <w:r>
        <w:rPr>
          <w:rFonts w:asciiTheme="minorHAnsi" w:hAnsiTheme="minorHAnsi" w:cstheme="minorHAnsi"/>
          <w:color w:val="000000"/>
          <w:lang w:eastAsia="de-DE"/>
        </w:rPr>
        <w:t>stamp of institute</w:t>
      </w:r>
    </w:p>
    <w:p w14:paraId="4F4ECDBB" w14:textId="77777777" w:rsidR="0034273C" w:rsidRPr="00A80C0C" w:rsidRDefault="0034273C" w:rsidP="0034273C">
      <w:pPr>
        <w:pStyle w:val="Listenabsatz"/>
        <w:ind w:left="0"/>
      </w:pPr>
    </w:p>
    <w:sectPr w:rsidR="0034273C" w:rsidRPr="00A80C0C" w:rsidSect="00206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F93C" w14:textId="77777777" w:rsidR="0027601D" w:rsidRDefault="0027601D" w:rsidP="00BB3352">
      <w:pPr>
        <w:spacing w:line="240" w:lineRule="auto"/>
      </w:pPr>
      <w:r>
        <w:separator/>
      </w:r>
    </w:p>
  </w:endnote>
  <w:endnote w:type="continuationSeparator" w:id="0">
    <w:p w14:paraId="6BB5BED6" w14:textId="77777777" w:rsidR="0027601D" w:rsidRDefault="0027601D" w:rsidP="00BB3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261B" w14:textId="77777777" w:rsidR="00C116A9" w:rsidRDefault="00C116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FA7E" w14:textId="04FE56B7" w:rsidR="00BB40CC" w:rsidRDefault="00C116A9">
    <w:pPr>
      <w:pStyle w:val="Fuzeile"/>
      <w:jc w:val="right"/>
    </w:pPr>
    <w:r>
      <w:rPr>
        <w:sz w:val="16"/>
      </w:rPr>
      <w:t xml:space="preserve">October </w:t>
    </w:r>
    <w:r w:rsidR="00BB40CC" w:rsidRPr="00BB40CC">
      <w:rPr>
        <w:sz w:val="16"/>
      </w:rPr>
      <w:t>2021</w:t>
    </w:r>
    <w:r w:rsidR="00BB40CC">
      <w:tab/>
    </w:r>
    <w:r w:rsidR="00BB40CC">
      <w:tab/>
    </w:r>
    <w:r w:rsidR="00BB40CC">
      <w:tab/>
    </w:r>
    <w:sdt>
      <w:sdtPr>
        <w:id w:val="143399686"/>
        <w:docPartObj>
          <w:docPartGallery w:val="Page Numbers (Bottom of Page)"/>
          <w:docPartUnique/>
        </w:docPartObj>
      </w:sdtPr>
      <w:sdtEndPr/>
      <w:sdtContent>
        <w:r w:rsidR="00BB40CC">
          <w:fldChar w:fldCharType="begin"/>
        </w:r>
        <w:r w:rsidR="00BB40CC">
          <w:instrText>PAGE   \* MERGEFORMAT</w:instrText>
        </w:r>
        <w:r w:rsidR="00BB40CC">
          <w:fldChar w:fldCharType="separate"/>
        </w:r>
        <w:r w:rsidR="00850768" w:rsidRPr="00850768">
          <w:rPr>
            <w:noProof/>
            <w:lang w:val="de-DE"/>
          </w:rPr>
          <w:t>2</w:t>
        </w:r>
        <w:r w:rsidR="00BB40CC">
          <w:fldChar w:fldCharType="end"/>
        </w:r>
      </w:sdtContent>
    </w:sdt>
  </w:p>
  <w:p w14:paraId="041D7411" w14:textId="77777777" w:rsidR="00DF3732" w:rsidRDefault="00DF37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3C42" w14:textId="543DE9B2" w:rsidR="00BB40CC" w:rsidRDefault="00C116A9">
    <w:pPr>
      <w:pStyle w:val="Fuzeile"/>
      <w:jc w:val="right"/>
    </w:pPr>
    <w:r>
      <w:rPr>
        <w:sz w:val="16"/>
      </w:rPr>
      <w:t>October</w:t>
    </w:r>
    <w:bookmarkStart w:id="0" w:name="_GoBack"/>
    <w:bookmarkEnd w:id="0"/>
    <w:r w:rsidR="00BB40CC" w:rsidRPr="00BB40CC">
      <w:rPr>
        <w:sz w:val="16"/>
      </w:rPr>
      <w:t xml:space="preserve"> 2021</w:t>
    </w:r>
    <w:r w:rsidR="00BB40CC">
      <w:tab/>
    </w:r>
    <w:r w:rsidR="00BB40CC">
      <w:tab/>
    </w:r>
    <w:r w:rsidR="00BB40CC">
      <w:tab/>
    </w:r>
    <w:sdt>
      <w:sdtPr>
        <w:id w:val="-1483074883"/>
        <w:docPartObj>
          <w:docPartGallery w:val="Page Numbers (Bottom of Page)"/>
          <w:docPartUnique/>
        </w:docPartObj>
      </w:sdtPr>
      <w:sdtEndPr/>
      <w:sdtContent>
        <w:r w:rsidR="00BB40CC">
          <w:fldChar w:fldCharType="begin"/>
        </w:r>
        <w:r w:rsidR="00BB40CC">
          <w:instrText>PAGE   \* MERGEFORMAT</w:instrText>
        </w:r>
        <w:r w:rsidR="00BB40CC">
          <w:fldChar w:fldCharType="separate"/>
        </w:r>
        <w:r w:rsidR="00850768" w:rsidRPr="00850768">
          <w:rPr>
            <w:noProof/>
            <w:lang w:val="de-DE"/>
          </w:rPr>
          <w:t>1</w:t>
        </w:r>
        <w:r w:rsidR="00BB40CC">
          <w:fldChar w:fldCharType="end"/>
        </w:r>
      </w:sdtContent>
    </w:sdt>
  </w:p>
  <w:p w14:paraId="51B277E8" w14:textId="77777777" w:rsidR="00D461D4" w:rsidRPr="00D461D4" w:rsidRDefault="00D461D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BE2FA" w14:textId="77777777" w:rsidR="0027601D" w:rsidRDefault="0027601D" w:rsidP="00BB3352">
      <w:pPr>
        <w:spacing w:line="240" w:lineRule="auto"/>
      </w:pPr>
      <w:r>
        <w:separator/>
      </w:r>
    </w:p>
  </w:footnote>
  <w:footnote w:type="continuationSeparator" w:id="0">
    <w:p w14:paraId="69450FAC" w14:textId="77777777" w:rsidR="0027601D" w:rsidRDefault="0027601D" w:rsidP="00BB3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4B670" w14:textId="77777777" w:rsidR="00C116A9" w:rsidRDefault="00C116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43FA" w14:textId="77777777" w:rsidR="00C116A9" w:rsidRDefault="00C116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996E" w14:textId="62430DAD" w:rsidR="00B81826" w:rsidRDefault="00C95F56" w:rsidP="0057612E">
    <w:pPr>
      <w:pStyle w:val="Kopfzeile"/>
      <w:tabs>
        <w:tab w:val="clear" w:pos="4536"/>
      </w:tabs>
      <w:spacing w:before="240"/>
    </w:pPr>
    <w:r>
      <w:rPr>
        <w:noProof/>
        <w:lang w:val="de-DE" w:eastAsia="de-DE" w:bidi="ar-SA"/>
      </w:rPr>
      <w:drawing>
        <wp:inline distT="0" distB="0" distL="0" distR="0" wp14:anchorId="22381318" wp14:editId="270ABEB6">
          <wp:extent cx="1536065" cy="713105"/>
          <wp:effectExtent l="0" t="0" r="698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1826" w:rsidRPr="00EE74B3">
      <w:tab/>
    </w:r>
    <w:r w:rsidR="009329C7">
      <w:rPr>
        <w:noProof/>
        <w:lang w:val="de-DE" w:eastAsia="de-DE" w:bidi="ar-SA"/>
      </w:rPr>
      <w:drawing>
        <wp:inline distT="0" distB="0" distL="0" distR="0" wp14:anchorId="427090DB" wp14:editId="7371E8BD">
          <wp:extent cx="1558290" cy="673100"/>
          <wp:effectExtent l="0" t="0" r="0" b="0"/>
          <wp:docPr id="2" name="Bild 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826" w:rsidRPr="00EE74B3">
      <w:tab/>
    </w:r>
  </w:p>
  <w:p w14:paraId="3123D286" w14:textId="77777777" w:rsidR="00B81826" w:rsidRDefault="00B818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627"/>
    <w:multiLevelType w:val="multilevel"/>
    <w:tmpl w:val="8610B8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389"/>
    <w:multiLevelType w:val="multilevel"/>
    <w:tmpl w:val="DEFA9E30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4A4"/>
    <w:multiLevelType w:val="hybridMultilevel"/>
    <w:tmpl w:val="E44CCBF0"/>
    <w:lvl w:ilvl="0" w:tplc="59E29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334"/>
    <w:multiLevelType w:val="multilevel"/>
    <w:tmpl w:val="8C3E93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EF079A7"/>
    <w:multiLevelType w:val="multilevel"/>
    <w:tmpl w:val="ACE6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8" w15:restartNumberingAfterBreak="0">
    <w:nsid w:val="387A6961"/>
    <w:multiLevelType w:val="multilevel"/>
    <w:tmpl w:val="CCC8CF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50C0EE2"/>
    <w:multiLevelType w:val="multilevel"/>
    <w:tmpl w:val="DEFA9E30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905AD7"/>
    <w:multiLevelType w:val="multilevel"/>
    <w:tmpl w:val="54E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D6212"/>
    <w:multiLevelType w:val="multilevel"/>
    <w:tmpl w:val="46F20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8.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9A64735"/>
    <w:multiLevelType w:val="multilevel"/>
    <w:tmpl w:val="DE04FF6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24766C"/>
    <w:multiLevelType w:val="hybridMultilevel"/>
    <w:tmpl w:val="7FBCBD86"/>
    <w:lvl w:ilvl="0" w:tplc="5290E58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B2028"/>
    <w:multiLevelType w:val="multilevel"/>
    <w:tmpl w:val="89109E4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2"/>
  </w:num>
  <w:num w:numId="17">
    <w:abstractNumId w:val="4"/>
  </w:num>
  <w:num w:numId="18">
    <w:abstractNumId w:val="0"/>
  </w:num>
  <w:num w:numId="19">
    <w:abstractNumId w:val="7"/>
  </w:num>
  <w:num w:numId="20">
    <w:abstractNumId w:val="12"/>
  </w:num>
  <w:num w:numId="21">
    <w:abstractNumId w:val="9"/>
  </w:num>
  <w:num w:numId="22">
    <w:abstractNumId w:val="6"/>
  </w:num>
  <w:num w:numId="23">
    <w:abstractNumId w:val="15"/>
  </w:num>
  <w:num w:numId="24">
    <w:abstractNumId w:val="1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E"/>
    <w:rsid w:val="00001087"/>
    <w:rsid w:val="0000377B"/>
    <w:rsid w:val="00004921"/>
    <w:rsid w:val="000063CA"/>
    <w:rsid w:val="00007331"/>
    <w:rsid w:val="00023A84"/>
    <w:rsid w:val="00030A64"/>
    <w:rsid w:val="00053932"/>
    <w:rsid w:val="0006790E"/>
    <w:rsid w:val="00071373"/>
    <w:rsid w:val="00080385"/>
    <w:rsid w:val="000976E2"/>
    <w:rsid w:val="00097AE4"/>
    <w:rsid w:val="000A7BE3"/>
    <w:rsid w:val="000B191D"/>
    <w:rsid w:val="000C62E9"/>
    <w:rsid w:val="000C7CF5"/>
    <w:rsid w:val="000D1866"/>
    <w:rsid w:val="000D2B12"/>
    <w:rsid w:val="000D67E7"/>
    <w:rsid w:val="000E142E"/>
    <w:rsid w:val="000E2B21"/>
    <w:rsid w:val="000E4DE6"/>
    <w:rsid w:val="000F319A"/>
    <w:rsid w:val="0011374D"/>
    <w:rsid w:val="00122A6C"/>
    <w:rsid w:val="00122CB8"/>
    <w:rsid w:val="001341C3"/>
    <w:rsid w:val="00144E97"/>
    <w:rsid w:val="001542DF"/>
    <w:rsid w:val="00161385"/>
    <w:rsid w:val="00167C2F"/>
    <w:rsid w:val="00176AC9"/>
    <w:rsid w:val="001A02CF"/>
    <w:rsid w:val="001A184D"/>
    <w:rsid w:val="001A3C60"/>
    <w:rsid w:val="001A6D93"/>
    <w:rsid w:val="001B4FA2"/>
    <w:rsid w:val="001C02A0"/>
    <w:rsid w:val="001C5747"/>
    <w:rsid w:val="001D1C11"/>
    <w:rsid w:val="001D7FF1"/>
    <w:rsid w:val="001F0A44"/>
    <w:rsid w:val="001F1136"/>
    <w:rsid w:val="002043E4"/>
    <w:rsid w:val="00206044"/>
    <w:rsid w:val="00211F95"/>
    <w:rsid w:val="00222961"/>
    <w:rsid w:val="00224CC7"/>
    <w:rsid w:val="00242DBC"/>
    <w:rsid w:val="002450EC"/>
    <w:rsid w:val="00275146"/>
    <w:rsid w:val="0027601D"/>
    <w:rsid w:val="00295D19"/>
    <w:rsid w:val="002A6308"/>
    <w:rsid w:val="002C2E71"/>
    <w:rsid w:val="002C3D45"/>
    <w:rsid w:val="002D7B06"/>
    <w:rsid w:val="002E4622"/>
    <w:rsid w:val="002E6826"/>
    <w:rsid w:val="002F4FA9"/>
    <w:rsid w:val="002F7C78"/>
    <w:rsid w:val="00305AE9"/>
    <w:rsid w:val="0032236A"/>
    <w:rsid w:val="00324819"/>
    <w:rsid w:val="00330AA1"/>
    <w:rsid w:val="0034007C"/>
    <w:rsid w:val="00342600"/>
    <w:rsid w:val="0034273C"/>
    <w:rsid w:val="00361B02"/>
    <w:rsid w:val="00393814"/>
    <w:rsid w:val="00394FA7"/>
    <w:rsid w:val="003C5F40"/>
    <w:rsid w:val="003C7AAA"/>
    <w:rsid w:val="003D0BD7"/>
    <w:rsid w:val="003D3CF3"/>
    <w:rsid w:val="003D5BAD"/>
    <w:rsid w:val="003F4455"/>
    <w:rsid w:val="00400095"/>
    <w:rsid w:val="00430446"/>
    <w:rsid w:val="00447CDD"/>
    <w:rsid w:val="00453FD7"/>
    <w:rsid w:val="00462C78"/>
    <w:rsid w:val="00470998"/>
    <w:rsid w:val="00481F91"/>
    <w:rsid w:val="0048748E"/>
    <w:rsid w:val="004A0D30"/>
    <w:rsid w:val="004A2569"/>
    <w:rsid w:val="004A3AC1"/>
    <w:rsid w:val="004A7A64"/>
    <w:rsid w:val="004B3BF0"/>
    <w:rsid w:val="004B6048"/>
    <w:rsid w:val="004C68A7"/>
    <w:rsid w:val="004D48C0"/>
    <w:rsid w:val="004E1D99"/>
    <w:rsid w:val="004E5288"/>
    <w:rsid w:val="004E65B0"/>
    <w:rsid w:val="004E6BEC"/>
    <w:rsid w:val="004F4D8F"/>
    <w:rsid w:val="0050315A"/>
    <w:rsid w:val="00517B3F"/>
    <w:rsid w:val="00522526"/>
    <w:rsid w:val="00527A2D"/>
    <w:rsid w:val="00530C9F"/>
    <w:rsid w:val="0053357A"/>
    <w:rsid w:val="005350E5"/>
    <w:rsid w:val="00541E60"/>
    <w:rsid w:val="00542C5C"/>
    <w:rsid w:val="00554522"/>
    <w:rsid w:val="005629C7"/>
    <w:rsid w:val="0057280E"/>
    <w:rsid w:val="0057612E"/>
    <w:rsid w:val="0057692C"/>
    <w:rsid w:val="005776F9"/>
    <w:rsid w:val="005A08FE"/>
    <w:rsid w:val="005A3BE1"/>
    <w:rsid w:val="005C3103"/>
    <w:rsid w:val="005D1176"/>
    <w:rsid w:val="005D4CA0"/>
    <w:rsid w:val="005E01FB"/>
    <w:rsid w:val="005F25CF"/>
    <w:rsid w:val="00612AD2"/>
    <w:rsid w:val="00614738"/>
    <w:rsid w:val="00632304"/>
    <w:rsid w:val="00646B87"/>
    <w:rsid w:val="00650771"/>
    <w:rsid w:val="0066050A"/>
    <w:rsid w:val="00667AB1"/>
    <w:rsid w:val="006830E6"/>
    <w:rsid w:val="0068512C"/>
    <w:rsid w:val="00693A48"/>
    <w:rsid w:val="006975E9"/>
    <w:rsid w:val="006A0D84"/>
    <w:rsid w:val="006A732C"/>
    <w:rsid w:val="006A776F"/>
    <w:rsid w:val="006B2EA8"/>
    <w:rsid w:val="006B7CC0"/>
    <w:rsid w:val="006C51DF"/>
    <w:rsid w:val="006C54A3"/>
    <w:rsid w:val="006C5BCE"/>
    <w:rsid w:val="006D16C9"/>
    <w:rsid w:val="006D61D2"/>
    <w:rsid w:val="006E16E9"/>
    <w:rsid w:val="006F5C8D"/>
    <w:rsid w:val="006F7348"/>
    <w:rsid w:val="00710679"/>
    <w:rsid w:val="007222EA"/>
    <w:rsid w:val="00734E00"/>
    <w:rsid w:val="00737D0A"/>
    <w:rsid w:val="00745674"/>
    <w:rsid w:val="00791240"/>
    <w:rsid w:val="007A1706"/>
    <w:rsid w:val="007A31D3"/>
    <w:rsid w:val="007C1682"/>
    <w:rsid w:val="007C37E0"/>
    <w:rsid w:val="007E4178"/>
    <w:rsid w:val="007E717D"/>
    <w:rsid w:val="007F013F"/>
    <w:rsid w:val="00802CFE"/>
    <w:rsid w:val="00804F04"/>
    <w:rsid w:val="00822399"/>
    <w:rsid w:val="00825E5B"/>
    <w:rsid w:val="00833A65"/>
    <w:rsid w:val="00850768"/>
    <w:rsid w:val="00870FE5"/>
    <w:rsid w:val="0087644E"/>
    <w:rsid w:val="008826AE"/>
    <w:rsid w:val="00883E0A"/>
    <w:rsid w:val="008C7F4F"/>
    <w:rsid w:val="008D65A0"/>
    <w:rsid w:val="008E3587"/>
    <w:rsid w:val="00900D0B"/>
    <w:rsid w:val="00903DD4"/>
    <w:rsid w:val="00922139"/>
    <w:rsid w:val="009329C7"/>
    <w:rsid w:val="009346CE"/>
    <w:rsid w:val="00957EFF"/>
    <w:rsid w:val="00963BC8"/>
    <w:rsid w:val="00985037"/>
    <w:rsid w:val="0099635A"/>
    <w:rsid w:val="009C3B5C"/>
    <w:rsid w:val="009E154E"/>
    <w:rsid w:val="009E773E"/>
    <w:rsid w:val="009F6BFF"/>
    <w:rsid w:val="00A13B87"/>
    <w:rsid w:val="00A15294"/>
    <w:rsid w:val="00A424F9"/>
    <w:rsid w:val="00A47CF0"/>
    <w:rsid w:val="00A54410"/>
    <w:rsid w:val="00A55906"/>
    <w:rsid w:val="00A642D6"/>
    <w:rsid w:val="00A67C1A"/>
    <w:rsid w:val="00A80C0C"/>
    <w:rsid w:val="00A92C56"/>
    <w:rsid w:val="00A96B60"/>
    <w:rsid w:val="00AB302C"/>
    <w:rsid w:val="00AC0F3E"/>
    <w:rsid w:val="00AC77EB"/>
    <w:rsid w:val="00AD5F7B"/>
    <w:rsid w:val="00AD620E"/>
    <w:rsid w:val="00AF1846"/>
    <w:rsid w:val="00AF6C24"/>
    <w:rsid w:val="00B00911"/>
    <w:rsid w:val="00B20CF7"/>
    <w:rsid w:val="00B275A0"/>
    <w:rsid w:val="00B4031E"/>
    <w:rsid w:val="00B51942"/>
    <w:rsid w:val="00B51DF5"/>
    <w:rsid w:val="00B55453"/>
    <w:rsid w:val="00B7055F"/>
    <w:rsid w:val="00B80546"/>
    <w:rsid w:val="00B81826"/>
    <w:rsid w:val="00B95CF5"/>
    <w:rsid w:val="00BB3352"/>
    <w:rsid w:val="00BB40CC"/>
    <w:rsid w:val="00BB5365"/>
    <w:rsid w:val="00BB67EF"/>
    <w:rsid w:val="00BC2C0D"/>
    <w:rsid w:val="00BD096E"/>
    <w:rsid w:val="00BD0EE7"/>
    <w:rsid w:val="00BD2B07"/>
    <w:rsid w:val="00BE12F0"/>
    <w:rsid w:val="00BE5624"/>
    <w:rsid w:val="00C04B35"/>
    <w:rsid w:val="00C116A9"/>
    <w:rsid w:val="00C138EF"/>
    <w:rsid w:val="00C42929"/>
    <w:rsid w:val="00C6777B"/>
    <w:rsid w:val="00C72B28"/>
    <w:rsid w:val="00C75A4A"/>
    <w:rsid w:val="00C775A8"/>
    <w:rsid w:val="00C829FE"/>
    <w:rsid w:val="00C86669"/>
    <w:rsid w:val="00C87916"/>
    <w:rsid w:val="00C93A80"/>
    <w:rsid w:val="00C95F56"/>
    <w:rsid w:val="00CA55DE"/>
    <w:rsid w:val="00CA5EC4"/>
    <w:rsid w:val="00CC19F6"/>
    <w:rsid w:val="00CE0549"/>
    <w:rsid w:val="00CE0CC6"/>
    <w:rsid w:val="00D10F12"/>
    <w:rsid w:val="00D13BF6"/>
    <w:rsid w:val="00D14097"/>
    <w:rsid w:val="00D2079B"/>
    <w:rsid w:val="00D30E45"/>
    <w:rsid w:val="00D461D4"/>
    <w:rsid w:val="00D7021C"/>
    <w:rsid w:val="00DA697D"/>
    <w:rsid w:val="00DA7ED8"/>
    <w:rsid w:val="00DC34B5"/>
    <w:rsid w:val="00DD12ED"/>
    <w:rsid w:val="00DE5E1D"/>
    <w:rsid w:val="00DF3732"/>
    <w:rsid w:val="00DF5251"/>
    <w:rsid w:val="00DF6779"/>
    <w:rsid w:val="00E027CD"/>
    <w:rsid w:val="00E1018A"/>
    <w:rsid w:val="00E1698B"/>
    <w:rsid w:val="00E21866"/>
    <w:rsid w:val="00E2276D"/>
    <w:rsid w:val="00E2711C"/>
    <w:rsid w:val="00E418E0"/>
    <w:rsid w:val="00E52334"/>
    <w:rsid w:val="00E63715"/>
    <w:rsid w:val="00E64AF8"/>
    <w:rsid w:val="00E86012"/>
    <w:rsid w:val="00E93DC9"/>
    <w:rsid w:val="00E940F6"/>
    <w:rsid w:val="00E949B3"/>
    <w:rsid w:val="00E952BB"/>
    <w:rsid w:val="00EA097B"/>
    <w:rsid w:val="00EA412B"/>
    <w:rsid w:val="00EA69DD"/>
    <w:rsid w:val="00EB6798"/>
    <w:rsid w:val="00EB7F17"/>
    <w:rsid w:val="00ED5C12"/>
    <w:rsid w:val="00EE1D77"/>
    <w:rsid w:val="00EE3220"/>
    <w:rsid w:val="00EE3A97"/>
    <w:rsid w:val="00EE6C4C"/>
    <w:rsid w:val="00EF7076"/>
    <w:rsid w:val="00F039B6"/>
    <w:rsid w:val="00F1478C"/>
    <w:rsid w:val="00F24A14"/>
    <w:rsid w:val="00F305F9"/>
    <w:rsid w:val="00F33BF3"/>
    <w:rsid w:val="00F35A18"/>
    <w:rsid w:val="00F370EE"/>
    <w:rsid w:val="00F52C01"/>
    <w:rsid w:val="00F673ED"/>
    <w:rsid w:val="00F76839"/>
    <w:rsid w:val="00FA49C2"/>
    <w:rsid w:val="00FA7178"/>
    <w:rsid w:val="00FB48B0"/>
    <w:rsid w:val="00FC53C2"/>
    <w:rsid w:val="00FD1532"/>
    <w:rsid w:val="00FD4FD2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D8A3F42"/>
  <w15:chartTrackingRefBased/>
  <w15:docId w15:val="{89508E8F-65EC-4C90-A535-4CFCA583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0385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4DE6"/>
    <w:pPr>
      <w:keepNext/>
      <w:keepLines/>
      <w:spacing w:before="240" w:line="240" w:lineRule="auto"/>
      <w:ind w:left="432" w:hanging="432"/>
      <w:outlineLvl w:val="0"/>
    </w:pPr>
    <w:rPr>
      <w:b/>
      <w:bCs/>
      <w:caps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71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71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711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2711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2711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2711C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2711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0E4DE6"/>
    <w:rPr>
      <w:b/>
      <w:bCs/>
      <w:caps/>
      <w:sz w:val="24"/>
      <w:szCs w:val="28"/>
      <w:lang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semiHidden/>
    <w:rsid w:val="00E2711C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hAnsi="Cambria"/>
      <w:color w:val="4F81BD"/>
      <w:lang w:val="en-US" w:eastAsia="en-US" w:bidi="en-US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hAnsi="Cambria"/>
      <w:i/>
      <w:iCs/>
      <w:color w:val="404040"/>
      <w:lang w:val="en-US"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Kommentarzeichen">
    <w:name w:val="annotation reference"/>
    <w:uiPriority w:val="99"/>
    <w:semiHidden/>
    <w:unhideWhenUsed/>
    <w:rsid w:val="0054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1E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41E60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E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41E60"/>
    <w:rPr>
      <w:b/>
      <w:bCs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12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1240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1240"/>
    <w:rPr>
      <w:vertAlign w:val="superscript"/>
    </w:rPr>
  </w:style>
  <w:style w:type="paragraph" w:customStyle="1" w:styleId="Default">
    <w:name w:val="Default"/>
    <w:rsid w:val="00791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50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ys.kit.edu/downloads/Notfallfonds/2021-06-08_Privacy%20Policy_KHYS%20Emergency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19D9-78A1-4BF3-8B66-7CDD19B7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cp:lastModifiedBy>Tran, Bien (KHYS)</cp:lastModifiedBy>
  <cp:revision>8</cp:revision>
  <cp:lastPrinted>2013-02-18T13:58:00Z</cp:lastPrinted>
  <dcterms:created xsi:type="dcterms:W3CDTF">2021-06-16T13:14:00Z</dcterms:created>
  <dcterms:modified xsi:type="dcterms:W3CDTF">2021-10-15T10:09:00Z</dcterms:modified>
</cp:coreProperties>
</file>